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2.png" ContentType="image/png"/>
  <Override PartName="/word/media/image3.png" ContentType="image/png"/>
  <Override PartName="/word/media/image1.png" ContentType="image/png"/>
  <Override PartName="/word/header2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                                                                                                         </w:t>
      </w:r>
      <w:r>
        <w:rPr>
          <w:rFonts w:cs="Arial" w:ascii="Arial" w:hAnsi="Arial"/>
          <w:sz w:val="22"/>
        </w:rPr>
        <w:t>УТВЕРЖДАЮ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                                                                                                           </w:t>
      </w:r>
      <w:r>
        <w:rPr>
          <w:rFonts w:cs="Arial" w:ascii="Arial" w:hAnsi="Arial"/>
          <w:sz w:val="22"/>
        </w:rPr>
        <w:t xml:space="preserve">Директор </w:t>
      </w:r>
    </w:p>
    <w:p>
      <w:pPr>
        <w:pStyle w:val="Normal"/>
        <w:ind w:firstLine="5670"/>
        <w:rPr>
          <w:rFonts w:ascii="Arial" w:hAnsi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ФГУ  "Тольяттинский ЦСМ"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                                                                                           </w:t>
      </w:r>
      <w:r>
        <w:rPr>
          <w:rFonts w:cs="Arial" w:ascii="Arial" w:hAnsi="Arial"/>
          <w:sz w:val="22"/>
        </w:rPr>
        <w:t xml:space="preserve">________________Л.Н.Брыткова 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                                                                                           </w:t>
      </w:r>
      <w:r>
        <w:rPr>
          <w:rFonts w:cs="Arial" w:ascii="Arial" w:hAnsi="Arial"/>
          <w:sz w:val="22"/>
        </w:rPr>
        <w:t>"____"____________2003г.</w:t>
      </w:r>
    </w:p>
    <w:p>
      <w:pPr>
        <w:pStyle w:val="Normal"/>
        <w:ind w:firstLine="454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28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spacing w:lineRule="auto" w:line="360"/>
        <w:jc w:val="center"/>
        <w:rPr>
          <w:rFonts w:ascii="Arial" w:hAnsi="Arial" w:cs="Arial"/>
          <w:b/>
          <w:b/>
          <w:caps/>
          <w:sz w:val="22"/>
        </w:rPr>
      </w:pPr>
      <w:r>
        <w:rPr>
          <w:rFonts w:cs="Arial" w:ascii="Arial" w:hAnsi="Arial"/>
          <w:b/>
          <w:caps/>
          <w:sz w:val="22"/>
        </w:rPr>
        <w:t>СТЕНДы ТОРМОЗНые  УНИВЕРСАЛЬНЫЕ</w:t>
      </w:r>
    </w:p>
    <w:p>
      <w:pPr>
        <w:pStyle w:val="Style14"/>
        <w:jc w:val="center"/>
        <w:rPr>
          <w:rFonts w:ascii="Arial" w:hAnsi="Arial" w:cs="Arial"/>
          <w:b/>
          <w:b/>
          <w:caps/>
          <w:sz w:val="22"/>
        </w:rPr>
      </w:pPr>
      <w:r>
        <w:rPr>
          <w:rFonts w:cs="Arial" w:ascii="Arial" w:hAnsi="Arial"/>
          <w:b/>
          <w:caps/>
          <w:sz w:val="22"/>
        </w:rPr>
      </w:r>
    </w:p>
    <w:p>
      <w:pPr>
        <w:pStyle w:val="Style14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СТМ 8000</w:t>
      </w:r>
    </w:p>
    <w:p>
      <w:pPr>
        <w:pStyle w:val="Style14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Style14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Методика поверки</w:t>
      </w:r>
    </w:p>
    <w:p>
      <w:pPr>
        <w:pStyle w:val="Style14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М 141.000.00.00  МП</w:t>
      </w:r>
    </w:p>
    <w:p>
      <w:pPr>
        <w:pStyle w:val="Style14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г. Жигулевск</w:t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</w:rPr>
      </w:pPr>
      <w:r>
        <w:rPr>
          <w:rFonts w:cs="Arial" w:ascii="Arial" w:hAnsi="Arial"/>
          <w:caps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</w:rPr>
      </w:pPr>
      <w:r>
        <w:rPr>
          <w:rFonts w:cs="Arial" w:ascii="Arial" w:hAnsi="Arial"/>
          <w:caps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</w:rPr>
      </w:pPr>
      <w:r>
        <w:rPr>
          <w:rFonts w:cs="Arial" w:ascii="Arial" w:hAnsi="Arial"/>
          <w:caps/>
          <w:sz w:val="22"/>
        </w:rPr>
      </w:r>
      <w:r>
        <w:br w:type="page"/>
      </w:r>
    </w:p>
    <w:p>
      <w:pPr>
        <w:pStyle w:val="Style14"/>
        <w:ind w:firstLine="567"/>
        <w:jc w:val="center"/>
        <w:rPr>
          <w:rFonts w:ascii="Arial" w:hAnsi="Arial" w:cs="Arial"/>
          <w:caps/>
          <w:sz w:val="22"/>
        </w:rPr>
      </w:pPr>
      <w:r>
        <w:rPr>
          <w:rFonts w:cs="Arial" w:ascii="Arial" w:hAnsi="Arial"/>
          <w:caps/>
          <w:sz w:val="22"/>
        </w:rPr>
      </w:r>
    </w:p>
    <w:p>
      <w:pPr>
        <w:pStyle w:val="Style14"/>
        <w:ind w:firstLine="567"/>
        <w:jc w:val="center"/>
        <w:rPr>
          <w:rFonts w:ascii="Arial" w:hAnsi="Arial" w:cs="Arial"/>
          <w:caps/>
          <w:sz w:val="22"/>
        </w:rPr>
      </w:pPr>
      <w:r>
        <w:rPr>
          <w:rFonts w:cs="Arial" w:ascii="Arial" w:hAnsi="Arial"/>
          <w:caps/>
          <w:sz w:val="22"/>
        </w:rPr>
      </w:r>
    </w:p>
    <w:p>
      <w:pPr>
        <w:pStyle w:val="Style14"/>
        <w:ind w:firstLine="567"/>
        <w:jc w:val="center"/>
        <w:rPr>
          <w:rFonts w:ascii="Arial" w:hAnsi="Arial" w:cs="Arial"/>
          <w:caps/>
          <w:sz w:val="22"/>
        </w:rPr>
      </w:pPr>
      <w:r>
        <w:rPr>
          <w:rFonts w:cs="Arial" w:ascii="Arial" w:hAnsi="Arial"/>
          <w:caps/>
          <w:sz w:val="22"/>
        </w:rPr>
      </w:r>
    </w:p>
    <w:p>
      <w:pPr>
        <w:pStyle w:val="Style14"/>
        <w:ind w:firstLine="567"/>
        <w:jc w:val="center"/>
        <w:rPr>
          <w:rFonts w:ascii="Arial" w:hAnsi="Arial" w:cs="Arial"/>
          <w:caps/>
          <w:sz w:val="22"/>
        </w:rPr>
      </w:pPr>
      <w:r>
        <w:rPr>
          <w:rFonts w:cs="Arial" w:ascii="Arial" w:hAnsi="Arial"/>
          <w:caps/>
          <w:sz w:val="22"/>
        </w:rPr>
        <w:t>содержание</w:t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</w:rPr>
      </w:pPr>
      <w:r>
        <w:rPr>
          <w:rFonts w:cs="Arial" w:ascii="Arial" w:hAnsi="Arial"/>
          <w:caps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tabs>
          <w:tab w:val="clear" w:pos="720"/>
          <w:tab w:val="right" w:pos="8505" w:leader="dot"/>
        </w:tabs>
        <w:spacing w:lineRule="auto" w:line="480"/>
        <w:ind w:left="567" w:hanging="0"/>
        <w:jc w:val="both"/>
        <w:rPr/>
      </w:pPr>
      <w:r>
        <w:rPr>
          <w:rFonts w:cs="Arial" w:ascii="Arial" w:hAnsi="Arial"/>
          <w:sz w:val="22"/>
        </w:rPr>
        <w:t>1. Операции и средства поверки</w:t>
        <w:tab/>
        <w:t xml:space="preserve">5 </w:t>
      </w:r>
    </w:p>
    <w:p>
      <w:pPr>
        <w:pStyle w:val="Style14"/>
        <w:tabs>
          <w:tab w:val="clear" w:pos="720"/>
          <w:tab w:val="right" w:pos="8505" w:leader="dot"/>
        </w:tabs>
        <w:spacing w:lineRule="auto" w:line="480"/>
        <w:ind w:left="567" w:hanging="0"/>
        <w:jc w:val="both"/>
        <w:rPr/>
      </w:pPr>
      <w:r>
        <w:rPr>
          <w:rFonts w:cs="Arial" w:ascii="Arial" w:hAnsi="Arial"/>
          <w:sz w:val="22"/>
        </w:rPr>
        <w:t>2. Условия поверки</w:t>
        <w:tab/>
        <w:t xml:space="preserve">6 </w:t>
      </w:r>
    </w:p>
    <w:p>
      <w:pPr>
        <w:pStyle w:val="Style14"/>
        <w:tabs>
          <w:tab w:val="clear" w:pos="720"/>
          <w:tab w:val="right" w:pos="8505" w:leader="dot"/>
        </w:tabs>
        <w:spacing w:lineRule="auto" w:line="480"/>
        <w:ind w:left="567" w:hanging="0"/>
        <w:jc w:val="both"/>
        <w:rPr/>
      </w:pPr>
      <w:r>
        <w:rPr>
          <w:rFonts w:cs="Arial" w:ascii="Arial" w:hAnsi="Arial"/>
          <w:sz w:val="22"/>
        </w:rPr>
        <w:t>3. Подготовка к поверке</w:t>
        <w:tab/>
        <w:t xml:space="preserve">6 </w:t>
      </w:r>
    </w:p>
    <w:p>
      <w:pPr>
        <w:pStyle w:val="Style14"/>
        <w:tabs>
          <w:tab w:val="clear" w:pos="720"/>
          <w:tab w:val="right" w:pos="8505" w:leader="dot"/>
        </w:tabs>
        <w:spacing w:lineRule="auto" w:line="480"/>
        <w:ind w:left="567" w:hanging="0"/>
        <w:jc w:val="both"/>
        <w:rPr/>
      </w:pPr>
      <w:r>
        <w:rPr>
          <w:rFonts w:cs="Arial" w:ascii="Arial" w:hAnsi="Arial"/>
          <w:sz w:val="22"/>
        </w:rPr>
        <w:t>4. Проведение поверки</w:t>
        <w:tab/>
        <w:t xml:space="preserve">7 </w:t>
      </w:r>
    </w:p>
    <w:p>
      <w:pPr>
        <w:pStyle w:val="Style14"/>
        <w:tabs>
          <w:tab w:val="clear" w:pos="720"/>
          <w:tab w:val="right" w:pos="8505" w:leader="dot"/>
        </w:tabs>
        <w:spacing w:lineRule="auto" w:line="480"/>
        <w:ind w:left="567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5. Оформление результатов поверки</w:t>
        <w:tab/>
        <w:t>9</w:t>
      </w:r>
    </w:p>
    <w:p>
      <w:pPr>
        <w:pStyle w:val="Style14"/>
        <w:tabs>
          <w:tab w:val="clear" w:pos="720"/>
          <w:tab w:val="right" w:pos="8505" w:leader="dot"/>
        </w:tabs>
        <w:spacing w:lineRule="auto" w:line="480"/>
        <w:ind w:left="567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Приложение А. Рычаг М 141.000.00.00. Норма точности</w:t>
      </w:r>
    </w:p>
    <w:p>
      <w:pPr>
        <w:pStyle w:val="Style14"/>
        <w:tabs>
          <w:tab w:val="clear" w:pos="720"/>
          <w:tab w:val="right" w:pos="8505" w:leader="dot"/>
        </w:tabs>
        <w:spacing w:lineRule="auto" w:line="480"/>
        <w:ind w:left="567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Приложение Б. пример пользования динамометром ДОСМ-3-50У</w:t>
      </w:r>
    </w:p>
    <w:p>
      <w:pPr>
        <w:pStyle w:val="Style14"/>
        <w:tabs>
          <w:tab w:val="clear" w:pos="720"/>
          <w:tab w:val="right" w:pos="8505" w:leader="dot"/>
        </w:tabs>
        <w:spacing w:lineRule="auto" w:line="480"/>
        <w:ind w:left="567" w:hanging="0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  <w:r>
        <w:br w:type="page"/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Настоящая методика распространяется на стенды тормозные универсальные </w:t>
      </w:r>
    </w:p>
    <w:p>
      <w:pPr>
        <w:pStyle w:val="Style14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СТМ 8000 (далее по тексту - стенд) и устанавливает методику их первичной и периодических поверок.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Стенд подлежит государственному метрологическому контролю и надзору.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Первичная поверка стенда производится при выпуске стенда из производства.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Межповерочный интервал в эксплуатации – 1 год.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</w:rPr>
      </w:pPr>
      <w:r>
        <w:rPr>
          <w:rFonts w:cs="Arial" w:ascii="Arial" w:hAnsi="Arial"/>
          <w:caps/>
          <w:sz w:val="22"/>
        </w:rPr>
        <w:t>1  Операции и средства поверки.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</w:rPr>
        <w:t>1.1 Используемые при поверке стенда средства поверки и оборудование и их технические характеристики приведены в таблице 1.</w:t>
      </w:r>
    </w:p>
    <w:p>
      <w:pPr>
        <w:pStyle w:val="Style14"/>
        <w:rPr/>
      </w:pPr>
      <w:r>
        <w:rPr>
          <w:rFonts w:eastAsia="Arial" w:cs="Arial" w:ascii="Arial" w:hAnsi="Arial"/>
          <w:sz w:val="22"/>
        </w:rPr>
        <w:t xml:space="preserve">         </w:t>
      </w:r>
      <w:r>
        <w:rPr>
          <w:rFonts w:cs="Arial" w:ascii="Arial" w:hAnsi="Arial"/>
          <w:sz w:val="22"/>
        </w:rPr>
        <w:t>Таблица 1</w:t>
      </w:r>
    </w:p>
    <w:tbl>
      <w:tblPr>
        <w:tblW w:w="9825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409"/>
        <w:gridCol w:w="2268"/>
        <w:gridCol w:w="709"/>
        <w:gridCol w:w="3905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№</w:t>
            </w:r>
          </w:p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Обозначение ГОСТ, ТУ или основного конструкторского документа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Кол.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Нормативно-технические характеристики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ind w:right="34" w:hang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Динамометр образцовый </w:t>
            </w:r>
          </w:p>
          <w:p>
            <w:pPr>
              <w:pStyle w:val="Style14"/>
              <w:rPr>
                <w:rFonts w:ascii="Arial" w:hAnsi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  <w:t xml:space="preserve"> </w:t>
            </w:r>
            <w:r>
              <w:rPr>
                <w:rFonts w:cs="Arial" w:ascii="Arial" w:hAnsi="Arial"/>
                <w:sz w:val="22"/>
              </w:rPr>
              <w:t>ДОСМ-3-1У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ГОСТ 9500-84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rPr/>
            </w:pPr>
            <w:r>
              <w:rPr>
                <w:rFonts w:cs="Arial" w:ascii="Arial" w:hAnsi="Arial"/>
                <w:sz w:val="22"/>
              </w:rPr>
              <w:t>Предел измерений до 1 кН, погрешность установки не более 10  Н.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snapToGrid w:val="false"/>
              <w:ind w:right="34" w:hang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Style14"/>
              <w:ind w:right="34" w:hang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Динамометр образцовый </w:t>
            </w:r>
          </w:p>
          <w:p>
            <w:pPr>
              <w:pStyle w:val="Style14"/>
              <w:rPr/>
            </w:pPr>
            <w:r>
              <w:rPr>
                <w:rFonts w:cs="Arial" w:ascii="Arial" w:hAnsi="Arial"/>
                <w:sz w:val="22"/>
              </w:rPr>
              <w:t>ДОСМ-3-10 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ГОСТ 9500-84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rPr/>
            </w:pPr>
            <w:r>
              <w:rPr>
                <w:rFonts w:cs="Arial" w:ascii="Arial" w:hAnsi="Arial"/>
                <w:sz w:val="22"/>
              </w:rPr>
              <w:t>Предел измерений до 10 кН, погрешность установки не более 40 Н.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snapToGrid w:val="false"/>
              <w:ind w:right="34" w:hang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Style14"/>
              <w:ind w:right="34" w:hang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Динамометр образцовый </w:t>
            </w:r>
          </w:p>
          <w:p>
            <w:pPr>
              <w:pStyle w:val="Style14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ДОСМ-3-100 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ГОСТ 9500-84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Предел измерений до 100 кН, погрешность установки не более 40 Н.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snapToGrid w:val="false"/>
              <w:ind w:right="34" w:hang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Style14"/>
              <w:ind w:right="34" w:hang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  <w:t xml:space="preserve"> </w:t>
            </w:r>
          </w:p>
          <w:p>
            <w:pPr>
              <w:pStyle w:val="Style14"/>
              <w:rPr/>
            </w:pPr>
            <w:r>
              <w:rPr>
                <w:rFonts w:cs="Arial" w:ascii="Arial" w:hAnsi="Arial"/>
                <w:sz w:val="22"/>
              </w:rPr>
              <w:t xml:space="preserve">Рычаг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Style1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М 141.020.00.00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1</w:t>
            </w:r>
          </w:p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rPr/>
            </w:pPr>
            <w:r>
              <w:rPr>
                <w:rFonts w:cs="Arial" w:ascii="Arial" w:hAnsi="Arial"/>
                <w:sz w:val="22"/>
                <w:szCs w:val="22"/>
              </w:rPr>
              <w:t>Значения создаваемых сил: 0…9052 Н с постоянным плечом рычага 290</w:t>
            </w:r>
            <w:r>
              <w:rPr>
                <w:rFonts w:eastAsia="Symbol" w:cs="Symbol" w:ascii="Symbol" w:hAnsi="Symbol"/>
                <w:sz w:val="22"/>
                <w:szCs w:val="22"/>
              </w:rPr>
              <w:t></w:t>
            </w:r>
            <w:r>
              <w:rPr>
                <w:rFonts w:cs="Arial" w:ascii="Arial" w:hAnsi="Arial"/>
                <w:sz w:val="22"/>
                <w:szCs w:val="22"/>
              </w:rPr>
              <w:t>0,6 мм</w:t>
            </w:r>
            <w:r>
              <w:rPr>
                <w:rFonts w:cs="Arial" w:ascii="Arial" w:hAnsi="Arial"/>
                <w:sz w:val="22"/>
              </w:rPr>
              <w:t xml:space="preserve">   </w:t>
            </w:r>
          </w:p>
        </w:tc>
      </w:tr>
      <w:tr>
        <w:trPr>
          <w:trHeight w:val="569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ind w:right="34" w:hang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5</w:t>
            </w:r>
          </w:p>
          <w:p>
            <w:pPr>
              <w:pStyle w:val="Style14"/>
              <w:ind w:right="34" w:hang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Домкрат гидравлический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rPr/>
            </w:pPr>
            <w:r>
              <w:rPr>
                <w:rFonts w:cs="Arial" w:ascii="Arial" w:hAnsi="Arial"/>
                <w:sz w:val="22"/>
              </w:rPr>
              <w:t>Диапазон задаваемых значений силы 0 – 10000 кгс (0 – 100) кН</w:t>
            </w:r>
          </w:p>
        </w:tc>
      </w:tr>
      <w:tr>
        <w:trPr>
          <w:trHeight w:val="569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ind w:right="34" w:hang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Устройство нагружающее для поверки датчиков веса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М141.030.00.00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Диапазон задаваемых значений силы 0-8000</w:t>
            </w:r>
            <w:r>
              <w:rPr>
                <w:rFonts w:cs="Arial" w:ascii="Arial" w:hAnsi="Arial"/>
                <w:sz w:val="22"/>
              </w:rPr>
              <w:t xml:space="preserve"> кгс (0 – 80) кН</w:t>
            </w:r>
          </w:p>
        </w:tc>
      </w:tr>
      <w:tr>
        <w:trPr>
          <w:trHeight w:val="569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ind w:right="34" w:hang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Силозадающее устройство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М 016.950.00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Диапазон задаваемых значений силы 0 -0,980 кН (0 -100 кгс)</w:t>
            </w:r>
          </w:p>
        </w:tc>
      </w:tr>
      <w:tr>
        <w:trPr>
          <w:trHeight w:val="569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ind w:right="34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Штангенциркуль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ГОСТ 166-80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с пределами измерения 0-500 мм, с величиной отсчета по нониусу </w:t>
            </w:r>
          </w:p>
          <w:p>
            <w:pPr>
              <w:pStyle w:val="Style14"/>
              <w:rPr/>
            </w:pPr>
            <w:r>
              <w:rPr>
                <w:rFonts w:cs="Arial" w:ascii="Arial" w:hAnsi="Arial"/>
                <w:sz w:val="22"/>
                <w:szCs w:val="22"/>
              </w:rPr>
              <w:t>0,05 мм</w:t>
            </w:r>
          </w:p>
        </w:tc>
      </w:tr>
      <w:tr>
        <w:trPr>
          <w:trHeight w:val="569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ind w:right="34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Угольник типа </w:t>
            </w:r>
            <w:r>
              <w:rPr>
                <w:rFonts w:cs="Arial" w:ascii="Arial" w:hAnsi="Arial"/>
                <w:sz w:val="22"/>
                <w:szCs w:val="22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ГОСТ 3749-77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Размер сторон 400х400 мм      Класс точности -2</w:t>
            </w:r>
          </w:p>
        </w:tc>
      </w:tr>
    </w:tbl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1.2. При проведении поверки должны выполняться операции, указанные в таблице 2.</w:t>
      </w:r>
    </w:p>
    <w:p>
      <w:pPr>
        <w:pStyle w:val="Style14"/>
        <w:ind w:firstLine="567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Таблица2</w:t>
      </w:r>
    </w:p>
    <w:tbl>
      <w:tblPr>
        <w:tblW w:w="9899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559"/>
        <w:gridCol w:w="1418"/>
        <w:gridCol w:w="1276"/>
        <w:gridCol w:w="1417"/>
        <w:gridCol w:w="1711"/>
      </w:tblGrid>
      <w:tr>
        <w:trPr>
          <w:cantSplit w:val="true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Наименование испытаний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Номер пункта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Средства поверки см.табл.1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Обязательность проведения операций при:</w:t>
            </w:r>
          </w:p>
        </w:tc>
      </w:tr>
      <w:tr>
        <w:trPr>
          <w:cantSplit w:val="true"/>
        </w:trPr>
        <w:tc>
          <w:tcPr>
            <w:tcW w:w="25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Технических условий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Методов испытаний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первичной поверке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периодичес-кой поверке</w:t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Опробование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3.1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Внешний осмотр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1.2.15, 1.2.16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4.1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+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+</w:t>
            </w:r>
          </w:p>
        </w:tc>
      </w:tr>
      <w:tr>
        <w:trPr>
          <w:trHeight w:val="926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Определение приведенной погрешности при измерении тормозной силы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1.2.2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4.2.1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+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+</w:t>
            </w:r>
          </w:p>
        </w:tc>
      </w:tr>
      <w:tr>
        <w:trPr>
          <w:trHeight w:val="1057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Определение приведенной погрешности при измерении усилия на органе 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1.2.3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4.2.2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+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+</w:t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Определение приведенной погрешности при измерении массы (веса)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1.2.4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4.2.3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2,5,6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+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+</w:t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Проверка  рычага на соответствие норме точности</w:t>
            </w:r>
          </w:p>
          <w:p>
            <w:pPr>
              <w:pStyle w:val="Style14"/>
              <w:rPr>
                <w:rFonts w:ascii="Arial" w:hAnsi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  <w:t xml:space="preserve"> </w:t>
            </w:r>
            <w:r>
              <w:rPr>
                <w:rFonts w:cs="Arial" w:ascii="Arial" w:hAnsi="Arial"/>
                <w:sz w:val="22"/>
              </w:rPr>
              <w:t>М 141.020.00.00 Д41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4.2.4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Style14"/>
        <w:ind w:firstLine="567"/>
        <w:jc w:val="both"/>
        <w:rPr>
          <w:rFonts w:ascii="Arial" w:hAnsi="Arial" w:cs="Arial"/>
          <w:caps/>
          <w:sz w:val="22"/>
        </w:rPr>
      </w:pPr>
      <w:r>
        <w:rPr>
          <w:rFonts w:cs="Arial" w:ascii="Arial" w:hAnsi="Arial"/>
          <w:caps/>
          <w:sz w:val="22"/>
        </w:rPr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caps/>
          <w:sz w:val="22"/>
        </w:rPr>
        <w:t>2 Условия поверки</w:t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</w:rPr>
      </w:pPr>
      <w:r>
        <w:rPr>
          <w:rFonts w:cs="Arial" w:ascii="Arial" w:hAnsi="Arial"/>
          <w:caps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2.1 Условия поверки должны соответствовать рабочим условиям эксплуатации тормозного стенда.  Если до проведения поверки стенд находился в других климатических условиях, то перед началом испытаний он должен быть выдержан в требуемых рабочих условиях не менее 24 часов, а после воздействия повышенной влажности - 48 часов.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При проведении испытаний стенд не должен повергаться воздействию вибраций, сотрясений, сильных электрических и магнитных полей, которые могут повлиять на результаты измерений.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Вся контрольно-измерительная аппаратура, используемая для измерений, должна быть поверена и иметь свидетельства о поверке или отметку о регистрации поверки в технической документации с действующим сроком.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Перед  началом испытаний стенд должен быть выдержан во включенном состоянии не менее 15 минут.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Все испытания стенда (кроме оговоренных особо) производят в подрежиме "ПОВЕРКА" меню "ВСПОМОГАТЕЛЬНЫЕ ПРОГРАММЫ", выбираемые на мониторе персонального компьютера.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При этом все датчики, кроме оговоренных особо случаев, должны быть подключены.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</w:rPr>
        <w:t>2.2 Требования безопасности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При проведении испытаний необходимо соблюдать требования безопасности по</w:t>
      </w:r>
    </w:p>
    <w:p>
      <w:pPr>
        <w:pStyle w:val="Style14"/>
        <w:jc w:val="both"/>
        <w:rPr>
          <w:rFonts w:ascii="Arial" w:hAnsi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 xml:space="preserve">ГОСТ 12.3.019-80 и разделу 2.1 руководства по эксплуатации  М 141.000.00.00 РЭ. 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caps/>
          <w:sz w:val="22"/>
        </w:rPr>
        <w:t>3 Подготовка к поверке</w:t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</w:rPr>
      </w:pPr>
      <w:r>
        <w:rPr>
          <w:rFonts w:cs="Arial" w:ascii="Arial" w:hAnsi="Arial"/>
          <w:caps/>
          <w:sz w:val="22"/>
        </w:rPr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</w:rPr>
        <w:t>3.1 Опробование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</w:rPr>
        <w:t>Опробование стенда  производится для оценки его исправности следующим образом: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 xml:space="preserve">- произвести монтаж стенда согласно инструкции по монтажу М 141.000.00.00 ИМ; </w:t>
      </w:r>
    </w:p>
    <w:p>
      <w:pPr>
        <w:pStyle w:val="Style14"/>
        <w:ind w:firstLine="567"/>
        <w:jc w:val="both"/>
        <w:rPr/>
      </w:pP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 xml:space="preserve">- включить стенд автоматическим выключателем, расположенным на силовом шкафу. При этом загорается сигнальная лампочка. 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</w:rPr>
        <w:t>Проверить работу отдельных узлов стенда с помощью программы персонального компьютера в режиме "ПРОВЕРКА ОБОРУДОВАНИЯ" (см.п.2.4 руководства по эксплуатации М 141.000.00.00 РЭ).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  <w:r>
        <w:br w:type="page"/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caps/>
          <w:sz w:val="22"/>
        </w:rPr>
        <w:t>4 Проведение поверки</w:t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</w:rPr>
      </w:pPr>
      <w:r>
        <w:rPr>
          <w:rFonts w:cs="Arial" w:ascii="Arial" w:hAnsi="Arial"/>
          <w:caps/>
          <w:sz w:val="22"/>
        </w:rPr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</w:rPr>
        <w:t>4.1 Внешний осмотр.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При проведении внешнего осмотра должно быть проверено:</w:t>
      </w:r>
    </w:p>
    <w:p>
      <w:pPr>
        <w:pStyle w:val="Style14"/>
        <w:ind w:firstLine="851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* отсутствие механических повреждений;</w:t>
      </w:r>
    </w:p>
    <w:p>
      <w:pPr>
        <w:pStyle w:val="Style14"/>
        <w:ind w:firstLine="851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* надежность крепления всех элементов стенда;</w:t>
      </w:r>
    </w:p>
    <w:p>
      <w:pPr>
        <w:pStyle w:val="Style14"/>
        <w:ind w:firstLine="851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* наличие и прочность крепления всех органов управления;</w:t>
      </w:r>
    </w:p>
    <w:p>
      <w:pPr>
        <w:pStyle w:val="Style14"/>
        <w:ind w:firstLine="851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* наличие предохранителей;</w:t>
      </w:r>
    </w:p>
    <w:p>
      <w:pPr>
        <w:pStyle w:val="Style14"/>
        <w:ind w:firstLine="851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* определение величины износа поверхности роликов </w:t>
      </w:r>
    </w:p>
    <w:p>
      <w:pPr>
        <w:pStyle w:val="Style14"/>
        <w:ind w:firstLine="851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* состояние лакокрасочных покрытий и четкость маркировок.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Поверхности роликов должны быть чистыми и не иметь дефектов, влияющих на эксплуатационные качества установки.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Изоляция электрической проводки установки не должна иметь повреждений.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</w:rPr>
        <w:t xml:space="preserve">Рычаг должен соответствовать технической документации М 141.020.00.00 и не иметь повреждений. 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Динамометры должны соответствовать требованиям ГОСТ 9500-84 и иметь непросроченные свидетельства о пригодности к работе. 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При наличии дефектов стенд подлежит ремонту.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4.2. Определение метрологических параметров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</w:rPr>
        <w:t>4.2.1. Определение приведенной погрешности при измерении тормозной силы производится в соответствии с рис.1  при помощи  рычага М141.020.00.00 и динамометра ДОСМ-3-10 У в следующем порядке.</w:t>
      </w:r>
    </w:p>
    <w:p>
      <w:pPr>
        <w:pStyle w:val="Style14"/>
        <w:tabs>
          <w:tab w:val="clear" w:pos="720"/>
          <w:tab w:val="left" w:pos="0" w:leader="none"/>
        </w:tabs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а) в режиме "ПОВЕРКА" меню "ВСПОМОГАТЕЛЬНЫЕ ПРОГРАММЫ" выбрать режим "ИЗМЕРЕНИЕ ТОРМОЗНОЙ СИЛЫ ";</w:t>
      </w:r>
    </w:p>
    <w:p>
      <w:pPr>
        <w:pStyle w:val="Style14"/>
        <w:tabs>
          <w:tab w:val="clear" w:pos="720"/>
          <w:tab w:val="left" w:pos="0" w:leader="none"/>
        </w:tabs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б) снять верхнюю крышку роликовой установки;</w:t>
      </w:r>
    </w:p>
    <w:p>
      <w:pPr>
        <w:pStyle w:val="Style14"/>
        <w:rPr/>
      </w:pPr>
      <w:r>
        <w:rPr>
          <w:rFonts w:eastAsia="Arial" w:cs="Arial" w:ascii="Arial" w:hAnsi="Arial"/>
          <w:sz w:val="22"/>
        </w:rPr>
        <w:t xml:space="preserve">         </w:t>
      </w:r>
      <w:r>
        <w:rPr>
          <w:rFonts w:cs="Arial" w:ascii="Arial" w:hAnsi="Arial"/>
          <w:sz w:val="22"/>
        </w:rPr>
        <w:t>в)  установить на левый мотор-редукторе  рычаг;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</w:rPr>
        <w:t xml:space="preserve">г)  перемещением компенсационного груза добиться равновесия плеч рычага, контролируя уровнем. Зафиксировать положение компенсационного груза  стопорным винтом ;  </w:t>
      </w:r>
    </w:p>
    <w:p>
      <w:pPr>
        <w:pStyle w:val="Style14"/>
        <w:tabs>
          <w:tab w:val="clear" w:pos="720"/>
          <w:tab w:val="left" w:pos="993" w:leader="none"/>
          <w:tab w:val="left" w:pos="1985" w:leader="none"/>
        </w:tabs>
        <w:ind w:firstLine="567"/>
        <w:jc w:val="both"/>
        <w:rPr/>
      </w:pPr>
      <w:r>
        <w:rPr>
          <w:rFonts w:cs="Arial" w:ascii="Arial" w:hAnsi="Arial"/>
          <w:sz w:val="22"/>
        </w:rPr>
        <w:t xml:space="preserve">д)  вращением регулировочного винта  добиться горизонтального положения рычага, контролируя его горизонтальность по индикатору уровня; 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</w:rPr>
        <w:t xml:space="preserve">е)   зафиксировать положение  рычага затяжкой крепящих его крепежных болтов;  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</w:rPr>
        <w:t xml:space="preserve">ж)  установить на роликовую установку балку  и закрепить ее с помощью болтов. Балка должна быть установлена параллельно рычагу;  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</w:rPr>
        <w:t xml:space="preserve">з)  между винтом нагрузки  балки  и  рычагом  установить динамометр ДОСМ-3-10 У. Динамометр устанавливается так, чтобы его центрирующее отверстие совпало с направляющим штифтом рычага. Винт нагрузки не должен нагружать динамометр, показания на шкале динамометра должны соответствовать отсутствию нагрузки на рычаге;   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</w:rPr>
        <w:t>и) ослабить стопорный винт. Перемещением компенсационного груза  добиться, чтобы значение тормозной силы, отображаемое на мониторе компьютера,  составило (0.0</w:t>
      </w:r>
      <w:r>
        <w:rPr>
          <w:rFonts w:eastAsia="Symbol" w:cs="Symbol" w:ascii="Symbol" w:hAnsi="Symbol"/>
          <w:sz w:val="22"/>
        </w:rPr>
        <w:t></w:t>
      </w:r>
      <w:r>
        <w:rPr>
          <w:rFonts w:cs="Arial" w:ascii="Arial" w:hAnsi="Arial"/>
          <w:sz w:val="22"/>
        </w:rPr>
        <w:t xml:space="preserve">0.1) кН. Зафиксировать положение компенсационного груза  стопорным винтом;  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</w:rPr>
        <w:t xml:space="preserve">з) вращая винт нагрузки при помощи маховика и контролируя нагрузку по динамометру, задать усилие, соответствующее тормозной силе, равной 4000 Н, 6000 Н и т.д. (см таблицу 3). </w:t>
      </w:r>
    </w:p>
    <w:p>
      <w:pPr>
        <w:pStyle w:val="Style14"/>
        <w:spacing w:before="0" w:after="100"/>
        <w:ind w:firstLine="567"/>
        <w:jc w:val="both"/>
        <w:rPr>
          <w:rFonts w:ascii="Arial" w:hAnsi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Нагрузку на динамометр вычисляют по формуле:</w:t>
      </w:r>
    </w:p>
    <w:p>
      <w:pPr>
        <w:pStyle w:val="Style14"/>
        <w:spacing w:before="0" w:after="100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  <w:lang w:val="en-US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Нагр</m:t>
        </m:r>
        <m:r>
          <m:rPr>
            <m:lit/>
            <m:nor/>
          </m:rP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R</m:t>
            </m:r>
          </m:num>
          <m:den>
            <m:r>
              <w:rPr>
                <w:rFonts w:ascii="Cambria Math" w:hAnsi="Cambria Math"/>
              </w:rPr>
              <m:t xml:space="preserve">L</m:t>
            </m:r>
          </m:den>
        </m:f>
        <m:r>
          <w:rPr>
            <w:rFonts w:ascii="Cambria Math" w:hAnsi="Cambria Math"/>
          </w:rPr>
          <m:t xml:space="preserve">F</m:t>
        </m:r>
      </m:oMath>
      <w:r>
        <w:rPr>
          <w:rFonts w:cs="Arial" w:ascii="Arial" w:hAnsi="Arial"/>
          <w:sz w:val="22"/>
        </w:rPr>
        <w:t>,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</w:rPr>
        <w:t xml:space="preserve">где  </w:t>
      </w:r>
      <w:r>
        <w:rPr>
          <w:rFonts w:cs="Arial" w:ascii="Arial" w:hAnsi="Arial"/>
          <w:sz w:val="22"/>
          <w:szCs w:val="22"/>
          <w:lang w:val="en-US"/>
        </w:rPr>
        <w:t>F</w:t>
      </w:r>
      <w:r>
        <w:rPr>
          <w:rFonts w:cs="Arial" w:ascii="Arial" w:hAnsi="Arial"/>
          <w:sz w:val="22"/>
          <w:szCs w:val="22"/>
        </w:rPr>
        <w:t xml:space="preserve"> –  значение</w:t>
      </w:r>
      <w:r>
        <w:rPr>
          <w:rFonts w:cs="Arial" w:ascii="Arial" w:hAnsi="Arial"/>
          <w:sz w:val="22"/>
        </w:rPr>
        <w:t xml:space="preserve"> тормозной силы, Н</w:t>
      </w:r>
    </w:p>
    <w:p>
      <w:pPr>
        <w:pStyle w:val="Style14"/>
        <w:ind w:firstLine="567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</w:t>
      </w:r>
      <w:r>
        <w:rPr>
          <w:rFonts w:cs="Arial" w:ascii="Arial" w:hAnsi="Arial"/>
          <w:sz w:val="22"/>
          <w:szCs w:val="22"/>
          <w:lang w:val="en-US"/>
        </w:rPr>
        <w:t>R</w:t>
      </w:r>
      <w:r>
        <w:rPr>
          <w:rFonts w:cs="Arial" w:ascii="Arial" w:hAnsi="Arial"/>
          <w:sz w:val="22"/>
          <w:szCs w:val="22"/>
        </w:rPr>
        <w:t xml:space="preserve">  =105 мм, радиус ролика ;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eastAsia="Arial" w:cs="Arial" w:ascii="Arial" w:hAnsi="Arial"/>
          <w:sz w:val="22"/>
          <w:szCs w:val="22"/>
        </w:rPr>
        <w:t xml:space="preserve">       </w:t>
      </w:r>
      <w:r>
        <w:rPr>
          <w:rFonts w:cs="Arial" w:ascii="Arial" w:hAnsi="Arial"/>
          <w:sz w:val="22"/>
          <w:szCs w:val="22"/>
          <w:lang w:val="en-US"/>
        </w:rPr>
        <w:t>L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</w:rPr>
        <w:t xml:space="preserve"> =290 мм, плечо рычага.  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4"/>
        <w:spacing w:before="0" w:after="100"/>
        <w:ind w:left="567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br/>
        <w:t>Результаты расчета сведены в таблицу 3.</w:t>
      </w:r>
    </w:p>
    <w:p>
      <w:pPr>
        <w:pStyle w:val="Style14"/>
        <w:rPr/>
      </w:pPr>
      <w:r>
        <w:rPr/>
        <w:t>Таблица 3</w:t>
      </w:r>
    </w:p>
    <w:tbl>
      <w:tblPr>
        <w:tblW w:w="8907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2226"/>
        <w:gridCol w:w="2420"/>
      </w:tblGrid>
      <w:tr>
        <w:trPr>
          <w:trHeight w:val="760" w:hRule="atLeast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Значение тормозной силы, Н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/>
            </w:pPr>
            <w:r>
              <w:rPr>
                <w:rFonts w:cs="Arial" w:ascii="Arial" w:hAnsi="Arial"/>
                <w:sz w:val="22"/>
              </w:rPr>
              <w:t>Показания  индикатора динамометра*, мм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/>
            </w:pPr>
            <w:r>
              <w:rPr>
                <w:rFonts w:cs="Arial" w:ascii="Arial" w:hAnsi="Arial"/>
                <w:sz w:val="22"/>
              </w:rPr>
              <w:t>Нагрузка на динамометр, Н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4000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1448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6000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2172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12000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4345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16000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5793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20000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7241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25000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snapToGrid w:val="fals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9052</w:t>
            </w:r>
          </w:p>
        </w:tc>
      </w:tr>
    </w:tbl>
    <w:p>
      <w:pPr>
        <w:pStyle w:val="Style14"/>
        <w:spacing w:lineRule="auto" w:line="360"/>
        <w:ind w:left="284" w:hanging="1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</w:t>
      </w:r>
    </w:p>
    <w:p>
      <w:pPr>
        <w:pStyle w:val="Style14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* показания индикатора, соответствующие нагрузке на динамометр. Для каждого  динамометра  метрологические характеристики индикатора приведены в паспорте на динамометр. Пример расчета показаний индикатора приведен в приложении Б.</w:t>
      </w:r>
    </w:p>
    <w:p>
      <w:pPr>
        <w:pStyle w:val="Style14"/>
        <w:tabs>
          <w:tab w:val="clear" w:pos="720"/>
          <w:tab w:val="left" w:pos="0" w:leader="none"/>
        </w:tabs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Записать  значения, отображаемые на мониторе компьютера.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Определить значение приведенной погрешности по формуле:</w:t>
      </w:r>
    </w:p>
    <w:p>
      <w:pPr>
        <w:pStyle w:val="Style14"/>
        <w:ind w:firstLine="567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               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Δ</m:t>
          </m:r>
          <m:r>
            <m:rPr>
              <m:lit/>
              <m:nor/>
            </m:rPr>
            <w:rPr>
              <w:rFonts w:ascii="Cambria Math" w:hAnsi="Cambria Math"/>
            </w:rPr>
            <m:t xml:space="preserve">пр</m:t>
          </m:r>
          <m:r>
            <m:rPr>
              <m:lit/>
              <m:nor/>
            </m:rPr>
            <w:rPr>
              <w:rFonts w:ascii="Cambria Math" w:hAnsi="Cambria Math"/>
            </w:rPr>
            <m:t xml:space="preserve">.</m:t>
          </m:r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|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Ризм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.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Руст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.</m:t>
              </m:r>
              <m:r>
                <w:rPr>
                  <w:rFonts w:ascii="Cambria Math" w:hAnsi="Cambria Math"/>
                </w:rPr>
                <m:t xml:space="preserve">|</m:t>
              </m:r>
            </m:num>
            <m:den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Рмакс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.</m:t>
              </m:r>
            </m:den>
          </m:f>
          <m:r>
            <m:rPr>
              <m:lit/>
              <m:nor/>
            </m:rPr>
            <w:rPr>
              <w:rFonts w:ascii="Cambria Math" w:hAnsi="Cambria Math"/>
            </w:rPr>
            <m:t xml:space="preserve">100</m:t>
          </m:r>
          <m:r>
            <m:rPr>
              <m:lit/>
              <m:nor/>
            </m:rPr>
            <w:rPr>
              <w:rFonts w:ascii="Cambria Math" w:hAnsi="Cambria Math"/>
            </w:rPr>
            <m:t xml:space="preserve">%</m:t>
          </m:r>
        </m:oMath>
      </m:oMathPara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</w:rPr>
        <w:t>где    Δ</w:t>
      </w:r>
      <w:r>
        <w:rPr>
          <w:rFonts w:cs="Arial" w:ascii="Arial" w:hAnsi="Arial"/>
          <w:sz w:val="22"/>
          <w:vertAlign w:val="subscript"/>
        </w:rPr>
        <w:t>пр</w:t>
      </w:r>
      <w:r>
        <w:rPr>
          <w:rFonts w:cs="Arial" w:ascii="Arial" w:hAnsi="Arial"/>
          <w:sz w:val="22"/>
        </w:rPr>
        <w:t xml:space="preserve">          - значение приведенной погрешности,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     </w:t>
      </w:r>
      <w:r>
        <w:rPr>
          <w:rFonts w:cs="Arial" w:ascii="Arial" w:hAnsi="Arial"/>
          <w:sz w:val="22"/>
        </w:rPr>
        <w:t>Ризм.    -  измеренное значение тормозной силы,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     </w:t>
      </w:r>
      <w:r>
        <w:rPr>
          <w:rFonts w:cs="Arial" w:ascii="Arial" w:hAnsi="Arial"/>
          <w:sz w:val="22"/>
        </w:rPr>
        <w:t>Руст.    -  установленное значение тормозной силы,</w:t>
      </w:r>
    </w:p>
    <w:p>
      <w:pPr>
        <w:pStyle w:val="Style14"/>
        <w:ind w:firstLine="567"/>
        <w:jc w:val="both"/>
        <w:rPr/>
      </w:pPr>
      <w:r>
        <w:rPr>
          <w:rFonts w:eastAsia="Arial" w:cs="Arial" w:ascii="Arial" w:hAnsi="Arial"/>
          <w:sz w:val="22"/>
        </w:rPr>
        <w:t xml:space="preserve">         </w:t>
      </w:r>
      <w:r>
        <w:rPr>
          <w:rFonts w:cs="Arial" w:ascii="Arial" w:hAnsi="Arial"/>
          <w:sz w:val="22"/>
        </w:rPr>
        <w:t>Рмакс.  -  максимальное значение тормозной силы, равное  25000Н.</w:t>
      </w:r>
    </w:p>
    <w:p>
      <w:pPr>
        <w:pStyle w:val="Style14"/>
        <w:jc w:val="both"/>
        <w:rPr/>
      </w:pPr>
      <w:r>
        <w:rPr>
          <w:rFonts w:eastAsia="Arial" w:cs="Arial" w:ascii="Arial" w:hAnsi="Arial"/>
          <w:sz w:val="22"/>
        </w:rPr>
        <w:t xml:space="preserve">          </w:t>
      </w:r>
      <w:r>
        <w:rPr>
          <w:rFonts w:cs="Arial" w:ascii="Arial" w:hAnsi="Arial"/>
          <w:sz w:val="22"/>
        </w:rPr>
        <w:t>Максимальное   значение приведенной погрешности не должно превышать ±3%.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и) повторить  пункт  з) для всех значений тормозной силы из таблицы 3;</w:t>
      </w:r>
    </w:p>
    <w:p>
      <w:pPr>
        <w:pStyle w:val="Style14"/>
        <w:ind w:left="-284" w:firstLine="567"/>
        <w:jc w:val="both"/>
        <w:rPr/>
      </w:pPr>
      <w:r>
        <w:rPr>
          <w:rFonts w:eastAsia="Arial" w:cs="Arial" w:ascii="Arial" w:hAnsi="Arial"/>
          <w:sz w:val="22"/>
        </w:rPr>
        <w:t xml:space="preserve">      </w:t>
      </w:r>
      <w:r>
        <w:rPr>
          <w:rFonts w:cs="Arial" w:ascii="Arial" w:hAnsi="Arial"/>
          <w:sz w:val="22"/>
        </w:rPr>
        <w:t>к) устанавливать рычаг в том же направлении, как для левого мотор-редуктора. Винт нагрузки с маховиком переставить на  кронштейн. Между  винтом нагрузки и рычагом установить динамометр. Повторить  пункты в) – и) для правого мотор-редуктора;</w:t>
      </w:r>
    </w:p>
    <w:p>
      <w:pPr>
        <w:pStyle w:val="Style14"/>
        <w:jc w:val="both"/>
        <w:rPr>
          <w:rFonts w:ascii="Arial" w:hAnsi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      </w:t>
      </w:r>
      <w:r>
        <w:rPr>
          <w:rFonts w:cs="Arial" w:ascii="Arial" w:hAnsi="Arial"/>
          <w:sz w:val="22"/>
        </w:rPr>
        <w:t>л) убрать с роликовой установки балку, рычаг, динамометр. Установить верхнюю крышку роликовой установки.</w:t>
      </w:r>
    </w:p>
    <w:p>
      <w:pPr>
        <w:pStyle w:val="Style14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drawing>
          <wp:inline distT="0" distB="0" distL="0" distR="0">
            <wp:extent cx="5149850" cy="297497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" t="-2" r="-1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left="-284" w:firstLine="568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left="-284" w:firstLine="568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Рисунок 1.Устройство для поверки датчиков тормозной силы стенда СТМ 8000</w:t>
      </w:r>
      <w:r>
        <w:br w:type="page"/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</w:rPr>
        <w:t xml:space="preserve">4.2.2 2  Проверку диапазона и приведенной погрешности измерения усилия на органе управления (см. рис.2)  провести следующим образом:  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а) установить датчик усилия в силозадающее устройство согласно рис. 2;</w:t>
      </w:r>
    </w:p>
    <w:p>
      <w:pPr>
        <w:pStyle w:val="Style14"/>
        <w:tabs>
          <w:tab w:val="clear" w:pos="720"/>
          <w:tab w:val="left" w:pos="0" w:leader="none"/>
        </w:tabs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б) в режиме "ПОВЕРКА" меню "ВСПОМОГАТЕЛЬНЫЕ ПРОГРАММЫ" выбрать режим "ИЗМЕРЕНИЕ СИЛЫ НА ОРГАНЕ УПРАВЛЕНИЯ";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</w:rPr>
        <w:t>в) вращая рукоятку нагрузить датчик  усилием  883 Н (90 кгс)  и выдержать датчик под нагрузкой в течение 2 минут. Нужное значение устанавливается по показаниям  образцового динамометра;</w:t>
      </w:r>
    </w:p>
    <w:p>
      <w:pPr>
        <w:pStyle w:val="Style14"/>
        <w:tabs>
          <w:tab w:val="clear" w:pos="720"/>
          <w:tab w:val="left" w:pos="0" w:leader="none"/>
        </w:tabs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г) разгрузить датчик;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</w:rPr>
        <w:t xml:space="preserve">д) вращая рукоятку нагрузить датчик усилием 196 Н (20 кгс)  и произвести отсчет показаний на мониторе компьютера. </w:t>
      </w:r>
    </w:p>
    <w:p>
      <w:pPr>
        <w:pStyle w:val="Style14"/>
        <w:tabs>
          <w:tab w:val="clear" w:pos="720"/>
          <w:tab w:val="left" w:pos="4111" w:leader="none"/>
        </w:tabs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Определить значение приведенной погрешности по формуле:     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                             </w:t>
      </w:r>
      <w:r>
        <w:rPr>
          <w:rFonts w:cs="Arial" w:ascii="Arial" w:hAnsi="Arial"/>
          <w:sz w:val="22"/>
        </w:rPr>
        <w:t>| Ризм. – Руст.|</w:t>
      </w:r>
    </w:p>
    <w:p>
      <w:pPr>
        <w:pStyle w:val="Style14"/>
        <w:ind w:firstLine="567"/>
        <w:jc w:val="both"/>
        <w:rPr/>
      </w:pPr>
      <w:r>
        <w:rPr>
          <w:rFonts w:eastAsia="Arial" w:cs="Arial" w:ascii="Arial" w:hAnsi="Arial"/>
          <w:sz w:val="22"/>
        </w:rPr>
        <w:t xml:space="preserve">                  </w:t>
      </w:r>
      <w:r>
        <w:rPr>
          <w:rFonts w:cs="Arial" w:ascii="Arial" w:hAnsi="Arial"/>
          <w:sz w:val="22"/>
        </w:rPr>
        <w:t>Δ</w:t>
      </w:r>
      <w:r>
        <w:rPr>
          <w:rFonts w:cs="Arial" w:ascii="Arial" w:hAnsi="Arial"/>
          <w:sz w:val="16"/>
        </w:rPr>
        <w:t>пр</w:t>
      </w:r>
      <w:r>
        <w:rPr>
          <w:rFonts w:cs="Arial" w:ascii="Arial" w:hAnsi="Arial"/>
          <w:sz w:val="22"/>
        </w:rPr>
        <w:t xml:space="preserve">  =      ------------------------   х  100%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                                    </w:t>
      </w:r>
      <w:r>
        <w:rPr>
          <w:rFonts w:cs="Arial" w:ascii="Arial" w:hAnsi="Arial"/>
          <w:sz w:val="22"/>
        </w:rPr>
        <w:t>Рмакс.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</w:rPr>
        <w:t>где Δ</w:t>
      </w:r>
      <w:r>
        <w:rPr>
          <w:rFonts w:cs="Arial" w:ascii="Arial" w:hAnsi="Arial"/>
          <w:sz w:val="22"/>
          <w:vertAlign w:val="subscript"/>
        </w:rPr>
        <w:t xml:space="preserve">пр  </w:t>
      </w:r>
      <w:r>
        <w:rPr>
          <w:rFonts w:cs="Arial" w:ascii="Arial" w:hAnsi="Arial"/>
          <w:sz w:val="22"/>
        </w:rPr>
        <w:t xml:space="preserve">        - значение приведенной погрешности,</w:t>
      </w:r>
    </w:p>
    <w:p>
      <w:pPr>
        <w:pStyle w:val="Style14"/>
        <w:jc w:val="both"/>
        <w:rPr>
          <w:rFonts w:ascii="Arial" w:hAnsi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            </w:t>
      </w:r>
      <w:r>
        <w:rPr>
          <w:rFonts w:cs="Arial" w:ascii="Arial" w:hAnsi="Arial"/>
          <w:sz w:val="22"/>
        </w:rPr>
        <w:t>Ризм.    -  измеренное значение силы, создаваемой на датчике усилия,</w:t>
      </w:r>
    </w:p>
    <w:p>
      <w:pPr>
        <w:pStyle w:val="Style14"/>
        <w:jc w:val="both"/>
        <w:rPr>
          <w:rFonts w:ascii="Arial" w:hAnsi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            </w:t>
      </w:r>
      <w:r>
        <w:rPr>
          <w:rFonts w:cs="Arial" w:ascii="Arial" w:hAnsi="Arial"/>
          <w:sz w:val="22"/>
        </w:rPr>
        <w:t>Руст.    -  установленное значение силы, создаваемой на датчике усилия,</w:t>
      </w:r>
    </w:p>
    <w:p>
      <w:pPr>
        <w:pStyle w:val="Style14"/>
        <w:jc w:val="both"/>
        <w:rPr>
          <w:rFonts w:ascii="Arial" w:hAnsi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            </w:t>
      </w:r>
      <w:r>
        <w:rPr>
          <w:rFonts w:cs="Arial" w:ascii="Arial" w:hAnsi="Arial"/>
          <w:sz w:val="22"/>
        </w:rPr>
        <w:t>Рмакс.  -  максимальное значение  силы, равное  980 Н.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</w:rPr>
        <w:t xml:space="preserve">Определить приведенную погрешность для  установленных значений силы  равных 196 Н (20 кгс); 392 Н (40кгс); 589 Н (60 кгс); 785 Н (80кгс); 980 Н (100 кгс).  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Максимальное значение приведенной погрешности не должно превышать 5%.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cs="Arial" w:ascii="Arial" w:hAnsi="Arial"/>
          <w:sz w:val="22"/>
          <w:szCs w:val="22"/>
          <w:lang w:val="en-US" w:eastAsia="en-US"/>
        </w:rPr>
        <mc:AlternateContent>
          <mc:Choice Requires="wpg">
            <w:drawing>
              <wp:anchor behindDoc="0" distT="0" distB="0" distL="114935" distR="114935" simplePos="0" locked="0" layoutInCell="0" allowOverlap="1" relativeHeight="16">
                <wp:simplePos x="0" y="0"/>
                <wp:positionH relativeFrom="column">
                  <wp:posOffset>1035050</wp:posOffset>
                </wp:positionH>
                <wp:positionV relativeFrom="paragraph">
                  <wp:posOffset>-20320</wp:posOffset>
                </wp:positionV>
                <wp:extent cx="4915535" cy="525018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5080" cy="524952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140400"/>
                            <a:ext cx="4212000" cy="51091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 flipV="1">
                            <a:off x="2171880" y="260280"/>
                            <a:ext cx="1028880" cy="359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00400" y="260280"/>
                            <a:ext cx="11430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3314880" y="0"/>
                            <a:ext cx="914400" cy="23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kern w:val="2"/>
                                  <w:sz w:val="16"/>
                                  <w:i/>
                                  <w:szCs w:val="16"/>
                                  <w:rFonts w:ascii="Arial" w:hAnsi="Arial" w:eastAsia="Times New Roman" w:cs="Arial"/>
                                  <w:color w:val="auto"/>
                                  <w:lang w:val="ru-RU" w:bidi="ar-SA"/>
                                </w:rPr>
                                <w:t xml:space="preserve">  Рукоятка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200400" y="3063240"/>
                            <a:ext cx="1714680" cy="23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ind w:left="-142" w:hanging="0"/>
                                <w:rPr/>
                              </w:pPr>
                              <w:r>
                                <w:rPr>
                                  <w:kern w:val="2"/>
                                  <w:sz w:val="20"/>
                                  <w:i/>
                                  <w:szCs w:val="20"/>
                                  <w:rFonts w:ascii="Times New Roman" w:hAnsi="Times New Roman" w:eastAsia="Times New Roman" w:cs="Times New Roman"/>
                                  <w:color w:val="auto"/>
                                  <w:lang w:val="ru-RU" w:bidi="ar-SA"/>
                                </w:rPr>
                                <w:t>Динамометр ДОСМ-3-1У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sz w:val="24"/>
                                  <w:kern w:val="2"/>
                                  <w:szCs w:val="24"/>
                                  <w:rFonts w:ascii="Times New Roman" w:hAnsi="Times New Roman" w:eastAsia="DejaVu Sans" w:cs="DejaVu Sans"/>
                                  <w:lang w:val="en-US" w:bidi="hi-IN"/>
                                </w:rPr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1.5pt;margin-top:-1.6pt;width:387pt;height:413.4pt" coordorigin="1630,-32" coordsize="7740,8268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1630;top:189;width:6632;height:8045;mso-wrap-style:none;v-text-anchor:middle" type="shapetype_75">
                  <v:imagedata r:id="rId3" o:detectmouseclick="t"/>
                  <v:stroke color="#3465a4" joinstyle="round" endcap="flat"/>
                  <w10:wrap type="none"/>
                </v:shape>
                <v:line id="shape_0" from="5050,378" to="6669,943" stroked="t" style="position:absolute;flip:y">
                  <v:stroke color="black" weight="9360" joinstyle="miter" endcap="flat"/>
                  <v:fill o:detectmouseclick="t" on="false"/>
                </v:line>
                <v:line id="shape_0" from="6670,378" to="8469,378" stroked="t" style="position:absolute">
                  <v:stroke color="black" weight="9360" joinstyle="miter" endcap="flat"/>
                  <v:fill o:detectmouseclick="t" on="false"/>
                </v:line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fillcolor="white" stroked="f" style="position:absolute;left:6850;top:-32;width:1439;height:376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kern w:val="2"/>
                            <w:sz w:val="16"/>
                            <w:i/>
                            <w:szCs w:val="16"/>
                            <w:rFonts w:ascii="Arial" w:hAnsi="Arial" w:eastAsia="Times New Roman" w:cs="Arial"/>
                            <w:color w:val="auto"/>
                            <w:lang w:val="ru-RU" w:bidi="ar-SA"/>
                          </w:rPr>
                          <w:t xml:space="preserve">  Рукоятка</w:t>
                        </w:r>
                      </w:p>
                    </w:txbxContent>
                  </v:textbox>
                  <v:fill o:detectmouseclick="t" type="solid" color2="black"/>
                  <v:stroke color="#3465a4" joinstyle="round" endcap="flat"/>
                </v:shape>
                <v:shape id="shape_0" fillcolor="white" stroked="t" style="position:absolute;left:6670;top:4792;width:2699;height:376;mso-wrap-style:square;v-text-anchor:top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ind w:left="-142" w:hanging="0"/>
                          <w:rPr/>
                        </w:pPr>
                        <w:r>
                          <w:rPr>
                            <w:kern w:val="2"/>
                            <w:sz w:val="20"/>
                            <w:i/>
                            <w:szCs w:val="20"/>
                            <w:rFonts w:ascii="Times New Roman" w:hAnsi="Times New Roman" w:eastAsia="Times New Roman" w:cs="Times New Roman"/>
                            <w:color w:val="auto"/>
                            <w:lang w:val="ru-RU" w:bidi="ar-SA"/>
                          </w:rPr>
                          <w:t>Динамометр ДОСМ-3-1У</w:t>
                        </w:r>
                      </w:p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sz w:val="24"/>
                            <w:kern w:val="2"/>
                            <w:szCs w:val="24"/>
                            <w:rFonts w:ascii="Times New Roman" w:hAnsi="Times New Roman" w:eastAsia="DejaVu Sans" w:cs="DejaVu Sans"/>
                            <w:lang w:val="en-US" w:bidi="hi-IN"/>
                          </w:rPr>
                        </w:r>
                      </w:p>
                    </w:txbxContent>
                  </v:textbox>
                  <v:fill o:detectmouseclick="t" type="solid" color2="black"/>
                  <v:stroke color="white" weight="9360" joinstyle="miter" endcap="flat"/>
                </v:shape>
              </v:group>
            </w:pict>
          </mc:Fallback>
        </mc:AlternateContent>
      </w:r>
    </w:p>
    <w:p>
      <w:pPr>
        <w:pStyle w:val="Style14"/>
        <w:ind w:firstLine="567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                                  </w:t>
      </w:r>
    </w:p>
    <w:p>
      <w:pPr>
        <w:pStyle w:val="2"/>
        <w:numPr>
          <w:ilvl w:val="0"/>
          <w:numId w:val="0"/>
        </w:numPr>
        <w:rPr>
          <w:rFonts w:ascii="Arial" w:hAnsi="Arial" w:cs="Arial"/>
          <w:sz w:val="22"/>
        </w:rPr>
      </w:pPr>
      <w:r>
        <w:rPr>
          <w:rFonts w:cs="Arial"/>
          <w:sz w:val="22"/>
        </w:rPr>
      </w:r>
      <w:r>
        <w:br w:type="page"/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17">
                <wp:simplePos x="0" y="0"/>
                <wp:positionH relativeFrom="column">
                  <wp:posOffset>-107950</wp:posOffset>
                </wp:positionH>
                <wp:positionV relativeFrom="paragraph">
                  <wp:posOffset>4794885</wp:posOffset>
                </wp:positionV>
                <wp:extent cx="6629400" cy="3536950"/>
                <wp:effectExtent l="0" t="0" r="0" b="0"/>
                <wp:wrapNone/>
                <wp:docPr id="3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5369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</w:rPr>
                              <w:t>Рисунок 2.</w:t>
                            </w:r>
                            <w:r>
                              <w:rPr>
                                <w:rFonts w:cs="Arial" w:ascii="Arial" w:hAnsi="Arial"/>
                                <w:sz w:val="22"/>
                              </w:rPr>
                              <w:t xml:space="preserve"> Внешний вид силозадающего устройства  М 016.950.00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</w:rPr>
                            </w:r>
                          </w:p>
                          <w:p>
                            <w:pPr>
                              <w:pStyle w:val="Style14"/>
                              <w:ind w:firstLine="567"/>
                              <w:jc w:val="both"/>
                              <w:rPr>
                                <w:rFonts w:ascii="Arial" w:hAnsi="Arial" w:cs="Arial"/>
                                <w:caps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caps/>
                                <w:sz w:val="22"/>
                              </w:rPr>
                            </w:r>
                          </w:p>
                          <w:p>
                            <w:pPr>
                              <w:pStyle w:val="Style14"/>
                              <w:ind w:firstLine="567"/>
                              <w:jc w:val="both"/>
                              <w:rPr>
                                <w:rFonts w:ascii="Arial" w:hAnsi="Arial" w:cs="Arial"/>
                                <w:caps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caps/>
                                <w:sz w:val="22"/>
                              </w:rPr>
                              <w:t>5 Оформление результатов поверки</w:t>
                            </w:r>
                          </w:p>
                          <w:p>
                            <w:pPr>
                              <w:pStyle w:val="Style14"/>
                              <w:ind w:firstLine="567"/>
                              <w:jc w:val="both"/>
                              <w:rPr>
                                <w:rFonts w:ascii="Arial" w:hAnsi="Arial" w:cs="Arial"/>
                                <w:caps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caps/>
                                <w:sz w:val="22"/>
                              </w:rPr>
                            </w:r>
                          </w:p>
                          <w:p>
                            <w:pPr>
                              <w:pStyle w:val="Style14"/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</w:rPr>
                              <w:t xml:space="preserve">5.1. Положительные результаты первичной поверки оформляются записью в паспорте стенда "Таблица поверки" М 059.000.00.00 ПС и нанесением оттиска поверочного клейма или печатью, удостоверенной подписью поверителя. </w:t>
                            </w:r>
                          </w:p>
                          <w:p>
                            <w:pPr>
                              <w:pStyle w:val="Style14"/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</w:rPr>
                              <w:t xml:space="preserve">5.2. Положительные результаты периодической поверки оформляются  записью в паспорте стенда "Таблица поверки" М 059.000.00.00 ПС и нанесением оттиска поверочного клейма или выдачей свидетельства о поверке установленной формы. </w:t>
                            </w:r>
                          </w:p>
                          <w:p>
                            <w:pPr>
                              <w:pStyle w:val="Style14"/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</w:rPr>
                              <w:t>5.3. При отрицательных результатах поверки стенд не допускают к дальнейшей эксплуатации, в паспорт вносят запись о непригодности стенда к эксплуатации, клеймо предыдущей поверки гасят, свидетельство аннулируют. На стенд выдают извещение о непригодности.</w:t>
                            </w:r>
                          </w:p>
                          <w:p>
                            <w:pPr>
                              <w:pStyle w:val="Style14"/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</w:rPr>
                            </w:r>
                          </w:p>
                          <w:p>
                            <w:pPr>
                              <w:pStyle w:val="Style14"/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</w:rPr>
                            </w:r>
                          </w:p>
                          <w:p>
                            <w:pPr>
                              <w:pStyle w:val="Style14"/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</w:rPr>
                            </w:r>
                          </w:p>
                          <w:p>
                            <w:pPr>
                              <w:pStyle w:val="Style14"/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</w:rPr>
                            </w:r>
                          </w:p>
                          <w:p>
                            <w:pPr>
                              <w:pStyle w:val="Style14"/>
                              <w:ind w:firstLine="567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</w:rPr>
                              <w:t>Генеральный директор НПФ "МЕТА"                                                   Н.В.Мартынов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22pt;height:278.5pt;mso-wrap-distance-left:9.05pt;mso-wrap-distance-right:9.05pt;mso-wrap-distance-top:0pt;mso-wrap-distance-bottom:0pt;margin-top:377.55pt;mso-position-vertical-relative:text;margin-left:-8.5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  <w:szCs w:val="22"/>
                        </w:rPr>
                        <w:t>Рисунок 2.</w:t>
                      </w:r>
                      <w:r>
                        <w:rPr>
                          <w:rFonts w:cs="Arial" w:ascii="Arial" w:hAnsi="Arial"/>
                          <w:sz w:val="22"/>
                        </w:rPr>
                        <w:t xml:space="preserve"> Внешний вид силозадающего устройства  М 016.950.00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</w:rPr>
                      </w:r>
                    </w:p>
                    <w:p>
                      <w:pPr>
                        <w:pStyle w:val="Style14"/>
                        <w:ind w:firstLine="567"/>
                        <w:jc w:val="both"/>
                        <w:rPr>
                          <w:rFonts w:ascii="Arial" w:hAnsi="Arial" w:cs="Arial"/>
                          <w:caps/>
                          <w:sz w:val="22"/>
                        </w:rPr>
                      </w:pPr>
                      <w:r>
                        <w:rPr>
                          <w:rFonts w:cs="Arial" w:ascii="Arial" w:hAnsi="Arial"/>
                          <w:caps/>
                          <w:sz w:val="22"/>
                        </w:rPr>
                      </w:r>
                    </w:p>
                    <w:p>
                      <w:pPr>
                        <w:pStyle w:val="Style14"/>
                        <w:ind w:firstLine="567"/>
                        <w:jc w:val="both"/>
                        <w:rPr>
                          <w:rFonts w:ascii="Arial" w:hAnsi="Arial" w:cs="Arial"/>
                          <w:caps/>
                          <w:sz w:val="22"/>
                        </w:rPr>
                      </w:pPr>
                      <w:r>
                        <w:rPr>
                          <w:rFonts w:cs="Arial" w:ascii="Arial" w:hAnsi="Arial"/>
                          <w:caps/>
                          <w:sz w:val="22"/>
                        </w:rPr>
                        <w:t>5 Оформление результатов поверки</w:t>
                      </w:r>
                    </w:p>
                    <w:p>
                      <w:pPr>
                        <w:pStyle w:val="Style14"/>
                        <w:ind w:firstLine="567"/>
                        <w:jc w:val="both"/>
                        <w:rPr>
                          <w:rFonts w:ascii="Arial" w:hAnsi="Arial" w:cs="Arial"/>
                          <w:caps/>
                          <w:sz w:val="22"/>
                        </w:rPr>
                      </w:pPr>
                      <w:r>
                        <w:rPr>
                          <w:rFonts w:cs="Arial" w:ascii="Arial" w:hAnsi="Arial"/>
                          <w:caps/>
                          <w:sz w:val="22"/>
                        </w:rPr>
                      </w:r>
                    </w:p>
                    <w:p>
                      <w:pPr>
                        <w:pStyle w:val="Style14"/>
                        <w:ind w:firstLine="567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</w:rPr>
                        <w:t xml:space="preserve">5.1. Положительные результаты первичной поверки оформляются записью в паспорте стенда "Таблица поверки" М 059.000.00.00 ПС и нанесением оттиска поверочного клейма или печатью, удостоверенной подписью поверителя. </w:t>
                      </w:r>
                    </w:p>
                    <w:p>
                      <w:pPr>
                        <w:pStyle w:val="Style14"/>
                        <w:ind w:firstLine="567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</w:rPr>
                        <w:t xml:space="preserve">5.2. Положительные результаты периодической поверки оформляются  записью в паспорте стенда "Таблица поверки" М 059.000.00.00 ПС и нанесением оттиска поверочного клейма или выдачей свидетельства о поверке установленной формы. </w:t>
                      </w:r>
                    </w:p>
                    <w:p>
                      <w:pPr>
                        <w:pStyle w:val="Style14"/>
                        <w:ind w:firstLine="567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</w:rPr>
                        <w:t>5.3. При отрицательных результатах поверки стенд не допускают к дальнейшей эксплуатации, в паспорт вносят запись о непригодности стенда к эксплуатации, клеймо предыдущей поверки гасят, свидетельство аннулируют. На стенд выдают извещение о непригодности.</w:t>
                      </w:r>
                    </w:p>
                    <w:p>
                      <w:pPr>
                        <w:pStyle w:val="Style14"/>
                        <w:ind w:firstLine="567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</w:rPr>
                      </w:r>
                    </w:p>
                    <w:p>
                      <w:pPr>
                        <w:pStyle w:val="Style14"/>
                        <w:ind w:firstLine="567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</w:rPr>
                      </w:r>
                    </w:p>
                    <w:p>
                      <w:pPr>
                        <w:pStyle w:val="Style14"/>
                        <w:ind w:firstLine="567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</w:rPr>
                      </w:r>
                    </w:p>
                    <w:p>
                      <w:pPr>
                        <w:pStyle w:val="Style14"/>
                        <w:ind w:firstLine="567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</w:rPr>
                      </w:r>
                    </w:p>
                    <w:p>
                      <w:pPr>
                        <w:pStyle w:val="Style14"/>
                        <w:ind w:firstLine="567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</w:rPr>
                        <w:t>Генеральный директор НПФ "МЕТА"                                                   Н.В.Мартынов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18">
                <wp:simplePos x="0" y="0"/>
                <wp:positionH relativeFrom="column">
                  <wp:posOffset>2406650</wp:posOffset>
                </wp:positionH>
                <wp:positionV relativeFrom="paragraph">
                  <wp:posOffset>4451985</wp:posOffset>
                </wp:positionV>
                <wp:extent cx="915035" cy="228600"/>
                <wp:effectExtent l="0" t="0" r="0" b="0"/>
                <wp:wrapNone/>
                <wp:docPr id="4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2286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200х120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72.05pt;height:18pt;mso-wrap-distance-left:9.05pt;mso-wrap-distance-right:9.05pt;mso-wrap-distance-top:0pt;mso-wrap-distance-bottom:0pt;margin-top:350.55pt;mso-position-vertical-relative:text;margin-left:189.5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t>200х120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2"/>
        <w:rPr/>
      </w:pPr>
      <w:r>
        <w:rPr/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</w:rPr>
        <w:t xml:space="preserve">4.2.3 Определение приведенной погрешности при измерении массы (веса) производится в соответствии с рис.3  в следующем порядке: </w:t>
      </w:r>
    </w:p>
    <w:p>
      <w:pPr>
        <w:pStyle w:val="Style14"/>
        <w:tabs>
          <w:tab w:val="clear" w:pos="720"/>
          <w:tab w:val="left" w:pos="1134" w:leader="none"/>
        </w:tabs>
        <w:ind w:firstLine="567"/>
        <w:jc w:val="both"/>
        <w:rPr/>
      </w:pPr>
      <w:r>
        <w:rPr>
          <w:rFonts w:cs="Arial" w:ascii="Arial" w:hAnsi="Arial"/>
          <w:sz w:val="22"/>
        </w:rPr>
        <w:t>1) собрать устройство для поверки  датчиков М 141.030.00.00 согласно рис.3. Установить на роликовую установку поз.1 опорную плиту поз.2.</w:t>
      </w:r>
    </w:p>
    <w:p>
      <w:pPr>
        <w:pStyle w:val="Style14"/>
        <w:tabs>
          <w:tab w:val="clear" w:pos="720"/>
          <w:tab w:val="left" w:pos="1134" w:leader="none"/>
        </w:tabs>
        <w:ind w:firstLine="567"/>
        <w:jc w:val="both"/>
        <w:rPr/>
      </w:pPr>
      <w:r>
        <w:rPr>
          <w:rFonts w:cs="Arial" w:ascii="Arial" w:hAnsi="Arial"/>
          <w:sz w:val="22"/>
        </w:rPr>
        <w:t>На плите установить силозадающее устройство (домкрат) поз.3 и образцовый динамометр ДОСМ-3-100 У поз.4;</w:t>
      </w:r>
    </w:p>
    <w:p>
      <w:pPr>
        <w:pStyle w:val="Style14"/>
        <w:tabs>
          <w:tab w:val="clear" w:pos="720"/>
          <w:tab w:val="left" w:pos="1134" w:leader="none"/>
        </w:tabs>
        <w:ind w:firstLine="567"/>
        <w:jc w:val="both"/>
        <w:rPr/>
      </w:pPr>
      <w:r>
        <w:rPr>
          <w:rFonts w:cs="Arial" w:ascii="Arial" w:hAnsi="Arial"/>
          <w:sz w:val="22"/>
        </w:rPr>
        <w:t>2) в режиме "ПОВЕРКА " меню "ВСПОМОГАТЕЛЬНЫЕ ПРОГРАММЫ" выбрать режим "ИЗМЕРЕНИЕ ВЕСА";</w:t>
      </w:r>
    </w:p>
    <w:p>
      <w:pPr>
        <w:pStyle w:val="Style14"/>
        <w:tabs>
          <w:tab w:val="clear" w:pos="720"/>
          <w:tab w:val="left" w:pos="1134" w:leader="none"/>
        </w:tabs>
        <w:ind w:firstLine="567"/>
        <w:jc w:val="both"/>
        <w:rPr/>
      </w:pPr>
      <w:r>
        <w:rPr>
          <w:rFonts w:cs="Arial" w:ascii="Arial" w:hAnsi="Arial"/>
          <w:sz w:val="22"/>
        </w:rPr>
        <w:t>3) установить с помощью домкрата на индикаторе образцового динамометра значение, соответствующее задаваемой массе  и произвести отсчет показаний на мониторе компьютера.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</w:rPr>
        <w:t xml:space="preserve">Определить значения приведенной погрешности по формуле:      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                             </w:t>
      </w:r>
      <w:r>
        <w:rPr>
          <w:rFonts w:cs="Arial" w:ascii="Arial" w:hAnsi="Arial"/>
          <w:sz w:val="22"/>
        </w:rPr>
        <w:t>Ризм. – Руст.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              </w:t>
      </w:r>
      <w:r>
        <w:rPr>
          <w:rFonts w:cs="Arial" w:ascii="Arial" w:hAnsi="Arial"/>
          <w:sz w:val="22"/>
        </w:rPr>
        <w:t>Δ  =      ------------------------   х  100%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                                    </w:t>
      </w:r>
      <w:r>
        <w:rPr>
          <w:rFonts w:cs="Arial" w:ascii="Arial" w:hAnsi="Arial"/>
          <w:sz w:val="22"/>
        </w:rPr>
        <w:t>Рмакс.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где    Δ          - значение приведенной погрешности,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     </w:t>
      </w:r>
      <w:r>
        <w:rPr>
          <w:rFonts w:cs="Arial" w:ascii="Arial" w:hAnsi="Arial"/>
          <w:sz w:val="22"/>
        </w:rPr>
        <w:t>Ризм.    -  измеренное значение массы,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     </w:t>
      </w:r>
      <w:r>
        <w:rPr>
          <w:rFonts w:cs="Arial" w:ascii="Arial" w:hAnsi="Arial"/>
          <w:sz w:val="22"/>
        </w:rPr>
        <w:t>Руст.    -  установленное значение массы,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     </w:t>
      </w:r>
      <w:r>
        <w:rPr>
          <w:rFonts w:cs="Arial" w:ascii="Arial" w:hAnsi="Arial"/>
          <w:sz w:val="22"/>
        </w:rPr>
        <w:t>Рмакс.  -  максимальное значение массы, равное  8000 кг.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</w:rPr>
        <w:t xml:space="preserve">Определить приведенную погрешность для   установленных значений массы, равных 1000, 3000, 4000, 5000, 6000, 8000 кг. </w:t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</w:rPr>
        <w:t>Максимальное   значение приведенной погрешности не должно превышать  ±3%.</w:t>
      </w:r>
    </w:p>
    <w:p>
      <w:pPr>
        <w:pStyle w:val="Style14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drawing>
          <wp:inline distT="0" distB="0" distL="0" distR="0">
            <wp:extent cx="5020310" cy="4507865"/>
            <wp:effectExtent l="0" t="0" r="0" b="0"/>
            <wp:docPr id="5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" t="-2" r="-2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450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Style14"/>
        <w:ind w:firstLine="567"/>
        <w:jc w:val="both"/>
        <w:rPr/>
      </w:pPr>
      <w:r>
        <w:rPr>
          <w:rFonts w:cs="Arial" w:ascii="Arial" w:hAnsi="Arial"/>
          <w:sz w:val="22"/>
        </w:rPr>
        <w:t>1 – Роликовая установка; 2 – Опорная плита; 3 – Силозадающее устройство (домкрат);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4 – Образцовый динамометр; 5 – Опорная балка; 6 – Стойка; 7 – Закладной брусок;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 xml:space="preserve">8 – Болт, 9 – Болт. </w:t>
      </w:r>
    </w:p>
    <w:p>
      <w:pPr>
        <w:pStyle w:val="Style14"/>
        <w:ind w:firstLine="567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       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Рисунок 3.  Установка для поверки стенда при измерении массы (веса)</w:t>
      </w:r>
      <w:r>
        <w:br w:type="page"/>
      </w:r>
    </w:p>
    <w:p>
      <w:pPr>
        <w:pStyle w:val="Style14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TextBody"/>
        <w:rPr>
          <w:sz w:val="22"/>
        </w:rPr>
      </w:pPr>
      <w:r>
        <w:rPr>
          <w:rFonts w:eastAsia="Arial"/>
          <w:sz w:val="22"/>
        </w:rPr>
        <w:t xml:space="preserve">         </w:t>
      </w:r>
      <w:r>
        <w:rPr>
          <w:sz w:val="22"/>
        </w:rPr>
        <w:t>4.3. Проверку рычага М 141.020.00.00 производят в  соответствии с  М 141.020.00.00 Д41 (см. Приложение А).</w:t>
      </w:r>
    </w:p>
    <w:p>
      <w:pPr>
        <w:pStyle w:val="TextBody"/>
        <w:rPr>
          <w:sz w:val="22"/>
        </w:rPr>
      </w:pPr>
      <w:r>
        <w:rPr>
          <w:rFonts w:eastAsia="Arial"/>
          <w:sz w:val="22"/>
        </w:rPr>
        <w:t xml:space="preserve">         </w:t>
      </w:r>
      <w:r>
        <w:rPr>
          <w:sz w:val="22"/>
        </w:rPr>
        <w:t>4.4. На рычаге должна быть маркировка заводского номера стенда, в комплект поставки которого он входит.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</w:rPr>
      </w:pPr>
      <w:r>
        <w:rPr>
          <w:rFonts w:cs="Arial" w:ascii="Arial" w:hAnsi="Arial"/>
          <w:caps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</w:rPr>
      </w:pPr>
      <w:r>
        <w:rPr>
          <w:rFonts w:cs="Arial" w:ascii="Arial" w:hAnsi="Arial"/>
          <w:caps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</w:rPr>
      </w:pPr>
      <w:r>
        <w:rPr>
          <w:rFonts w:cs="Arial" w:ascii="Arial" w:hAnsi="Arial"/>
          <w:caps/>
          <w:sz w:val="22"/>
        </w:rPr>
        <w:t>5. Оформление результатов поверки.</w:t>
      </w:r>
    </w:p>
    <w:p>
      <w:pPr>
        <w:pStyle w:val="Style14"/>
        <w:ind w:firstLine="567"/>
        <w:jc w:val="both"/>
        <w:rPr>
          <w:rFonts w:ascii="Arial" w:hAnsi="Arial" w:cs="Arial"/>
          <w:caps/>
          <w:sz w:val="22"/>
        </w:rPr>
      </w:pPr>
      <w:r>
        <w:rPr>
          <w:rFonts w:cs="Arial" w:ascii="Arial" w:hAnsi="Arial"/>
          <w:caps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5.1. Положительные результаты первичной поверки оформляются записью в паспорте стенда "Таблица поверки" М 141.000.00.00 ПС и нанесением оттиска поверочного клейма или печатью, удостоверенной подписью поверителя. 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5.2. Положительные результаты периодической поверки оформляются  записью в паспорте стенда "Таблица поверки" М 141.000.00.00 ПС и нанесением оттиска поверочного клейма или выдачей свидетельства о поверке установленной формы. 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5.3. При отрицательных результатах поверки стенд не допускают к дальнейшей эксплуатации, в паспорт вносят запись о непригодности стенда к эксплуатации, клеймо предыдущей поверки гасят, свидетельство аннулируют. На стенд выдают извещение о непригодности.</w:t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Style14"/>
        <w:ind w:firstLine="56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Генеральный директор НПФ "МЕТА"                                                   Н.В.Мартынов</w:t>
      </w:r>
    </w:p>
    <w:sectPr>
      <w:headerReference w:type="default" r:id="rId5"/>
      <w:headerReference w:type="first" r:id="rId6"/>
      <w:type w:val="nextPage"/>
      <w:pgSz w:w="11906" w:h="16838"/>
      <w:pgMar w:left="1151" w:right="1151" w:header="624" w:top="907" w:footer="0" w:bottom="90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6210" cy="160655"/>
              <wp:effectExtent l="0" t="0" r="0" b="0"/>
              <wp:wrapSquare wrapText="largest"/>
              <wp:docPr id="6" name="Frame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" cy="1606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Style w:val="PageNumber"/>
                              <w:rFonts w:cs="Arial" w:ascii="Arial" w:hAnsi="Arial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2"/>
                              <w:rFonts w:cs="Arial" w:ascii="Arial" w:hAnsi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2"/>
                              <w:rFonts w:cs="Arial"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2"/>
                              <w:rFonts w:cs="Arial" w:ascii="Arial" w:hAnsi="Arial"/>
                            </w:rPr>
                            <w:t>11</w:t>
                          </w:r>
                          <w:r>
                            <w:rPr>
                              <w:rStyle w:val="PageNumber"/>
                              <w:sz w:val="22"/>
                              <w:rFonts w:cs="Arial" w:ascii="Arial" w:hAnsi="Arial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3pt;height:12.65pt;mso-wrap-distance-left:0pt;mso-wrap-distance-right:0pt;mso-wrap-distance-top:0pt;mso-wrap-distance-bottom:0pt;margin-top:0.05pt;mso-position-vertical-relative:text;margin-left:233.9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rPr>
                        <w:rStyle w:val="PageNumber"/>
                        <w:rFonts w:ascii="Arial" w:hAnsi="Arial" w:cs="Arial"/>
                        <w:sz w:val="22"/>
                      </w:rPr>
                    </w:pPr>
                    <w:r>
                      <w:rPr>
                        <w:rStyle w:val="PageNumber"/>
                        <w:rFonts w:cs="Arial" w:ascii="Arial" w:hAnsi="Arial"/>
                        <w:sz w:val="22"/>
                      </w:rPr>
                      <w:fldChar w:fldCharType="begin"/>
                    </w:r>
                    <w:r>
                      <w:rPr>
                        <w:rStyle w:val="PageNumber"/>
                        <w:sz w:val="22"/>
                        <w:rFonts w:cs="Arial" w:ascii="Arial" w:hAnsi="Arial"/>
                      </w:rPr>
                      <w:instrText> PAGE </w:instrText>
                    </w:r>
                    <w:r>
                      <w:rPr>
                        <w:rStyle w:val="PageNumber"/>
                        <w:sz w:val="22"/>
                        <w:rFonts w:cs="Arial" w:ascii="Arial" w:hAnsi="Arial"/>
                      </w:rPr>
                      <w:fldChar w:fldCharType="separate"/>
                    </w:r>
                    <w:r>
                      <w:rPr>
                        <w:rStyle w:val="PageNumber"/>
                        <w:sz w:val="22"/>
                        <w:rFonts w:cs="Arial" w:ascii="Arial" w:hAnsi="Arial"/>
                      </w:rPr>
                      <w:t>11</w:t>
                    </w:r>
                    <w:r>
                      <w:rPr>
                        <w:rStyle w:val="PageNumber"/>
                        <w:sz w:val="22"/>
                        <w:rFonts w:cs="Arial" w:ascii="Arial" w:hAnsi="Arial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jc w:val="center"/>
      <w:outlineLvl w:val="3"/>
    </w:pPr>
    <w:rPr>
      <w:rFonts w:ascii="Arial" w:hAnsi="Arial" w:cs="Arial"/>
      <w:b/>
      <w:sz w:val="24"/>
    </w:rPr>
  </w:style>
  <w:style w:type="character" w:styleId="Style13">
    <w:name w:val="Основной шрифт абзаца"/>
    <w:qFormat/>
    <w:rPr/>
  </w:style>
  <w:style w:type="character" w:styleId="PageNumber">
    <w:name w:val="Page Number"/>
    <w:basedOn w:val="Style13"/>
    <w:rPr/>
  </w:style>
  <w:style w:type="paragraph" w:styleId="Heading">
    <w:name w:val="Heading"/>
    <w:basedOn w:val="Normal"/>
    <w:next w:val="TextBody"/>
    <w:qFormat/>
    <w:pPr>
      <w:jc w:val="center"/>
    </w:pPr>
    <w:rPr>
      <w:rFonts w:ascii="Arial" w:hAnsi="Arial" w:cs="Arial"/>
      <w:sz w:val="28"/>
    </w:rPr>
  </w:style>
  <w:style w:type="paragraph" w:styleId="TextBody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4">
    <w:name w:val="Текст"/>
    <w:basedOn w:val="Normal"/>
    <w:qFormat/>
    <w:pPr/>
    <w:rPr>
      <w:rFonts w:ascii="Courier New" w:hAnsi="Courier New" w:cs="Courier New"/>
    </w:rPr>
  </w:style>
  <w:style w:type="paragraph" w:styleId="TextBodyIndent">
    <w:name w:val="Body Text Indent"/>
    <w:basedOn w:val="Normal"/>
    <w:pPr>
      <w:ind w:firstLine="567"/>
      <w:jc w:val="both"/>
    </w:pPr>
    <w:rPr>
      <w:rFonts w:ascii="Arial" w:hAnsi="Arial" w:cs="Arial"/>
      <w:sz w:val="22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2">
    <w:name w:val="Основной текст 2"/>
    <w:basedOn w:val="Normal"/>
    <w:qFormat/>
    <w:pPr>
      <w:jc w:val="both"/>
    </w:pPr>
    <w:rPr>
      <w:rFonts w:ascii="Arial" w:hAnsi="Arial" w:cs="Arial"/>
      <w:sz w:val="22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2015-08-21T05:56:00Z</dcterms:created>
  <dc:creator>Мартынова</dc:creator>
  <dc:description/>
  <cp:keywords> </cp:keywords>
  <dc:language>en-US</dc:language>
  <cp:lastModifiedBy>Admin</cp:lastModifiedBy>
  <cp:lastPrinted>2005-05-05T08:55:00Z</cp:lastPrinted>
  <dcterms:modified xsi:type="dcterms:W3CDTF">2015-08-21T05:56:00Z</dcterms:modified>
  <cp:revision>2</cp:revision>
  <dc:subject/>
  <dc:title>НАУЧНО-ПРОИЗВОДСТВЕННАЯ ФИРМА "МЕТА"</dc:title>
</cp:coreProperties>
</file>